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6B57C" w14:textId="77777777" w:rsidR="002C336F" w:rsidRPr="00A84BA9" w:rsidRDefault="00CC3263">
      <w:pPr>
        <w:spacing w:after="0" w:line="240" w:lineRule="auto"/>
        <w:jc w:val="both"/>
        <w:rPr>
          <w:rFonts w:ascii="Cambria" w:eastAsia="Cambria" w:hAnsi="Cambria" w:cs="Cambria"/>
          <w:b/>
          <w:color w:val="808080"/>
          <w:sz w:val="36"/>
          <w:szCs w:val="32"/>
        </w:rPr>
      </w:pPr>
      <w:bookmarkStart w:id="0" w:name="_heading=h.gjdgxs" w:colFirst="0" w:colLast="0"/>
      <w:bookmarkEnd w:id="0"/>
      <w:r w:rsidRPr="00A84BA9">
        <w:rPr>
          <w:rFonts w:ascii="Cambria" w:eastAsia="Cambria" w:hAnsi="Cambria" w:cs="Cambria"/>
          <w:b/>
          <w:color w:val="000000"/>
          <w:sz w:val="40"/>
          <w:szCs w:val="36"/>
        </w:rPr>
        <w:t xml:space="preserve">BMW X4 mới chính thức ra mắt tại Việt Nam. </w:t>
      </w:r>
    </w:p>
    <w:p w14:paraId="37CD0FE4" w14:textId="77777777" w:rsidR="002C336F" w:rsidRPr="00A84BA9" w:rsidRDefault="00CC3263">
      <w:pPr>
        <w:spacing w:after="0" w:line="360" w:lineRule="auto"/>
        <w:jc w:val="both"/>
        <w:rPr>
          <w:rFonts w:ascii="Cambria" w:eastAsia="Cambria" w:hAnsi="Cambria" w:cs="Cambria"/>
          <w:b/>
          <w:color w:val="808080"/>
          <w:sz w:val="36"/>
          <w:szCs w:val="32"/>
        </w:rPr>
      </w:pPr>
      <w:r w:rsidRPr="00A84BA9">
        <w:rPr>
          <w:rFonts w:ascii="Cambria" w:eastAsia="Cambria" w:hAnsi="Cambria" w:cs="Cambria"/>
          <w:b/>
          <w:color w:val="808080"/>
          <w:sz w:val="36"/>
          <w:szCs w:val="32"/>
        </w:rPr>
        <w:t>Cá tính thể thao đầy phấn khích</w:t>
      </w:r>
    </w:p>
    <w:p w14:paraId="50E7805C" w14:textId="77777777" w:rsidR="002C336F" w:rsidRPr="00A84BA9" w:rsidRDefault="002C336F">
      <w:pPr>
        <w:spacing w:after="0" w:line="360" w:lineRule="auto"/>
        <w:jc w:val="both"/>
        <w:rPr>
          <w:rFonts w:ascii="Cambria" w:eastAsia="Cambria" w:hAnsi="Cambria" w:cs="Cambria"/>
          <w:b/>
          <w:color w:val="000000"/>
          <w:sz w:val="26"/>
        </w:rPr>
      </w:pPr>
    </w:p>
    <w:p w14:paraId="5C341DCA" w14:textId="0FE5509D" w:rsidR="002C336F" w:rsidRPr="00A84BA9" w:rsidRDefault="00CC3263">
      <w:pPr>
        <w:spacing w:after="0" w:line="360" w:lineRule="auto"/>
        <w:jc w:val="both"/>
        <w:rPr>
          <w:rFonts w:ascii="Cambria" w:eastAsia="Cambria" w:hAnsi="Cambria" w:cs="Cambria"/>
          <w:color w:val="000000"/>
          <w:sz w:val="28"/>
          <w:szCs w:val="24"/>
        </w:rPr>
      </w:pPr>
      <w:r w:rsidRPr="00A84BA9">
        <w:rPr>
          <w:rFonts w:ascii="Cambria" w:eastAsia="Cambria" w:hAnsi="Cambria" w:cs="Cambria"/>
          <w:b/>
          <w:color w:val="000000"/>
          <w:sz w:val="28"/>
          <w:szCs w:val="24"/>
        </w:rPr>
        <w:t xml:space="preserve">Thành phố Hồ Chí Minh, Việt Nam. </w:t>
      </w:r>
      <w:r w:rsidRPr="00A84BA9">
        <w:rPr>
          <w:rFonts w:ascii="Cambria" w:eastAsia="Cambria" w:hAnsi="Cambria" w:cs="Cambria"/>
          <w:color w:val="000000"/>
          <w:sz w:val="28"/>
          <w:szCs w:val="24"/>
        </w:rPr>
        <w:t xml:space="preserve">BMW và THACO AUTO chính thức ra mắt mẫu xe BMW X4 mới, mở ra bước tiến vượt bậc cho việc cách tân dòng xe BMW Sports Activity Coupe (SAC). BMW X4 mới sở hữu diện mạo mang đậm tính thể thao với thiết kế khác biệt và </w:t>
      </w:r>
      <w:r w:rsidR="0096434D" w:rsidRPr="00A84BA9">
        <w:rPr>
          <w:rFonts w:ascii="Cambria" w:eastAsia="Cambria" w:hAnsi="Cambria" w:cs="Cambria"/>
          <w:color w:val="000000"/>
          <w:sz w:val="28"/>
          <w:szCs w:val="24"/>
        </w:rPr>
        <w:t xml:space="preserve">nhiều </w:t>
      </w:r>
      <w:r w:rsidR="00F55106" w:rsidRPr="00A84BA9">
        <w:rPr>
          <w:rFonts w:ascii="Cambria" w:eastAsia="Cambria" w:hAnsi="Cambria" w:cs="Cambria"/>
          <w:color w:val="000000"/>
          <w:sz w:val="28"/>
          <w:szCs w:val="24"/>
        </w:rPr>
        <w:t>cải</w:t>
      </w:r>
      <w:r w:rsidRPr="00A84BA9">
        <w:rPr>
          <w:rFonts w:ascii="Cambria" w:eastAsia="Cambria" w:hAnsi="Cambria" w:cs="Cambria"/>
          <w:color w:val="000000"/>
          <w:sz w:val="28"/>
          <w:szCs w:val="24"/>
        </w:rPr>
        <w:t xml:space="preserve"> tiến trong khả năng vận hành cùng các tính năng hỗ trợ lái hiện đại khác.</w:t>
      </w:r>
    </w:p>
    <w:p w14:paraId="5667BC74" w14:textId="77777777" w:rsidR="002C336F" w:rsidRPr="00A84BA9" w:rsidRDefault="002C336F">
      <w:pPr>
        <w:spacing w:after="0" w:line="360" w:lineRule="auto"/>
        <w:jc w:val="both"/>
        <w:rPr>
          <w:rFonts w:ascii="Cambria" w:eastAsia="Cambria" w:hAnsi="Cambria" w:cs="Cambria"/>
          <w:color w:val="000000"/>
          <w:sz w:val="28"/>
          <w:szCs w:val="24"/>
        </w:rPr>
      </w:pPr>
    </w:p>
    <w:p w14:paraId="64B58175" w14:textId="6FB34F80"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Thế hệ đầu tiên của BMW X4 được ra mắt vào năm 2014, mẫu xe đã trở thành một biểu tượng mới đại diện cho dòng xe SAC của BMW sau thà</w:t>
      </w:r>
      <w:bookmarkStart w:id="1" w:name="_GoBack"/>
      <w:bookmarkEnd w:id="1"/>
      <w:r w:rsidRPr="00A84BA9">
        <w:rPr>
          <w:rFonts w:ascii="Cambria" w:eastAsia="Cambria" w:hAnsi="Cambria" w:cs="Cambria"/>
          <w:sz w:val="28"/>
          <w:szCs w:val="24"/>
        </w:rPr>
        <w:t xml:space="preserve">nh công của BMW X6. Ở phiên bản mới nhất, X4 mới vẫn giữ được phong cách Coupe thể thao đặc trưng, triết lý thiết kế “Form follows function” được phát huy giúp BMW X4 mới không chỉ thu hút ở vẻ đẹp ngoại thất mà còn vô cùng đa dụng cho mọi nhu cầu của người lái. BMW X4 mới được sản xuất ngay tại nhà máy BMW Spartanburg, nơi được xem là “ngôi nhà” của dòng xe BMW X, điều này càng góp phần khẳng định chất lượng và sự ưu việt của BMW X4 mới khi được ra mắt tại thị trường Việt Nam. </w:t>
      </w:r>
    </w:p>
    <w:p w14:paraId="2234651C" w14:textId="77777777" w:rsidR="002C336F" w:rsidRPr="00A84BA9" w:rsidRDefault="002C336F">
      <w:pPr>
        <w:spacing w:after="0" w:line="360" w:lineRule="auto"/>
        <w:jc w:val="both"/>
        <w:rPr>
          <w:rFonts w:ascii="Cambria" w:eastAsia="Cambria" w:hAnsi="Cambria" w:cs="Cambria"/>
          <w:sz w:val="28"/>
          <w:szCs w:val="24"/>
        </w:rPr>
      </w:pPr>
    </w:p>
    <w:p w14:paraId="4F17A376" w14:textId="77777777" w:rsidR="002C336F" w:rsidRPr="00A84BA9" w:rsidRDefault="00CC3263">
      <w:pPr>
        <w:spacing w:after="0" w:line="360" w:lineRule="auto"/>
        <w:jc w:val="both"/>
        <w:rPr>
          <w:rFonts w:ascii="Cambria" w:eastAsia="Cambria" w:hAnsi="Cambria" w:cs="Cambria"/>
          <w:b/>
          <w:sz w:val="32"/>
          <w:szCs w:val="28"/>
        </w:rPr>
      </w:pPr>
      <w:r w:rsidRPr="00A84BA9">
        <w:rPr>
          <w:rFonts w:ascii="Cambria" w:eastAsia="Cambria" w:hAnsi="Cambria" w:cs="Cambria"/>
          <w:b/>
          <w:sz w:val="32"/>
          <w:szCs w:val="28"/>
        </w:rPr>
        <w:t>Ngôn ngữ thiết kế mới ấn tượng hơn</w:t>
      </w:r>
    </w:p>
    <w:p w14:paraId="58E6B9DC" w14:textId="5DD4E622" w:rsidR="002C336F" w:rsidRPr="00A84BA9" w:rsidRDefault="00CC3263">
      <w:pPr>
        <w:spacing w:after="0" w:line="360" w:lineRule="auto"/>
        <w:jc w:val="both"/>
        <w:rPr>
          <w:rFonts w:ascii="Cambria" w:eastAsia="Cambria" w:hAnsi="Cambria" w:cs="Cambria"/>
          <w:color w:val="000000"/>
          <w:sz w:val="28"/>
          <w:szCs w:val="24"/>
        </w:rPr>
      </w:pPr>
      <w:r w:rsidRPr="00A84BA9">
        <w:rPr>
          <w:rFonts w:ascii="Cambria" w:eastAsia="Cambria" w:hAnsi="Cambria" w:cs="Cambria"/>
          <w:sz w:val="28"/>
          <w:szCs w:val="24"/>
        </w:rPr>
        <w:t xml:space="preserve">BMW X4 mới mang đến ngoại thất ấn tượng với thiết kế mạnh mẽ và thể thao hơn so với phiên bản </w:t>
      </w:r>
      <w:r w:rsidR="0096434D" w:rsidRPr="00A84BA9">
        <w:rPr>
          <w:rFonts w:ascii="Cambria" w:eastAsia="Cambria" w:hAnsi="Cambria" w:cs="Cambria"/>
          <w:sz w:val="28"/>
          <w:szCs w:val="24"/>
        </w:rPr>
        <w:t>trước đó</w:t>
      </w:r>
      <w:r w:rsidRPr="00A84BA9">
        <w:rPr>
          <w:rFonts w:ascii="Cambria" w:eastAsia="Cambria" w:hAnsi="Cambria" w:cs="Cambria"/>
          <w:sz w:val="28"/>
          <w:szCs w:val="24"/>
        </w:rPr>
        <w:t xml:space="preserve">. Lưới tản nhiệt hình quả thận quen thuộc trên BMW X4 mới được thiết kế góc cạnh hơn. Công nghệ chiếu sáng BMW Laserlight siêu sáng được trang bị tiêu chuẩn trên BMW X4 mới, cho tầm chiếu sáng lên đến 550 mét </w:t>
      </w:r>
      <w:r w:rsidRPr="00A84BA9">
        <w:rPr>
          <w:rFonts w:ascii="Cambria" w:eastAsia="Cambria" w:hAnsi="Cambria" w:cs="Cambria"/>
          <w:color w:val="000000"/>
          <w:sz w:val="28"/>
          <w:szCs w:val="24"/>
        </w:rPr>
        <w:t xml:space="preserve">được tối ưu hóa cho việc lái xe trong đô thị và xa lộ. Đèn hậu phía sau xe sử dụng công nghệ full LED được thiết kế hình chữ L đặc trưng, nhấn mạnh vào </w:t>
      </w:r>
      <w:r w:rsidRPr="00A84BA9">
        <w:rPr>
          <w:rFonts w:ascii="Cambria" w:eastAsia="Cambria" w:hAnsi="Cambria" w:cs="Cambria"/>
          <w:color w:val="000000"/>
          <w:sz w:val="28"/>
          <w:szCs w:val="24"/>
        </w:rPr>
        <w:lastRenderedPageBreak/>
        <w:t xml:space="preserve">chiều rộng của đuôi xe, đồng thời tạo nên hiệu ứng thị giác nổi khối 3D đầy bắt mắt. </w:t>
      </w:r>
    </w:p>
    <w:p w14:paraId="26751E84" w14:textId="77777777" w:rsidR="002C336F" w:rsidRPr="00A84BA9" w:rsidRDefault="002C336F">
      <w:pPr>
        <w:spacing w:after="0" w:line="360" w:lineRule="auto"/>
        <w:jc w:val="both"/>
        <w:rPr>
          <w:rFonts w:ascii="Cambria" w:eastAsia="Cambria" w:hAnsi="Cambria" w:cs="Cambria"/>
          <w:color w:val="000000"/>
          <w:sz w:val="28"/>
          <w:szCs w:val="24"/>
        </w:rPr>
      </w:pPr>
    </w:p>
    <w:p w14:paraId="76206F83"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Cản trước của BMW X4 mới được thiết kế hiện đại hơn, tạo điểm nhấn với khe hút gió hình thang đối xứng giúp xe gia tăng tính khí động học. Tấm chắn phía sau xe có vẻ ngoài gọn gàng kết hợp với chi tiết phản quang được thiết kế dọc giúp cản sau của xe thêm phần cơ bắp và vững chắc hơn.</w:t>
      </w:r>
    </w:p>
    <w:p w14:paraId="5562F252" w14:textId="77777777" w:rsidR="002C336F" w:rsidRPr="00A84BA9" w:rsidRDefault="002C336F">
      <w:pPr>
        <w:spacing w:after="0" w:line="360" w:lineRule="auto"/>
        <w:jc w:val="both"/>
        <w:rPr>
          <w:rFonts w:ascii="Cambria" w:eastAsia="Cambria" w:hAnsi="Cambria" w:cs="Cambria"/>
          <w:sz w:val="28"/>
          <w:szCs w:val="24"/>
        </w:rPr>
      </w:pPr>
    </w:p>
    <w:p w14:paraId="4FF705D6" w14:textId="77777777" w:rsidR="002C336F" w:rsidRPr="00A84BA9" w:rsidRDefault="00CC3263">
      <w:pPr>
        <w:spacing w:after="0" w:line="360" w:lineRule="auto"/>
        <w:jc w:val="both"/>
        <w:rPr>
          <w:rFonts w:ascii="Cambria" w:eastAsia="Cambria" w:hAnsi="Cambria" w:cs="Cambria"/>
          <w:b/>
          <w:sz w:val="32"/>
          <w:szCs w:val="28"/>
        </w:rPr>
      </w:pPr>
      <w:r w:rsidRPr="00A84BA9">
        <w:rPr>
          <w:rFonts w:ascii="Cambria" w:eastAsia="Cambria" w:hAnsi="Cambria" w:cs="Cambria"/>
          <w:b/>
          <w:sz w:val="32"/>
          <w:szCs w:val="28"/>
        </w:rPr>
        <w:t xml:space="preserve">Phong cách thể thao đặc trưng với gói trang bị M Sport </w:t>
      </w:r>
    </w:p>
    <w:p w14:paraId="52A7B89C"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Với gói trang bị M Sport, khung và các chi tiết thanh dọc của lưới tản nhiệt trên BMW X4 được sơn màu đen bóng cao cấp đồng thời được trang trí thêm logo M Sport trên lưới tản nhiệt. Ngoài ra, tấm chắn ở cản sau xe cũng được phủ lớp sơn đen tương tự, góp phần tạo nên ấn tượng tổng thể cho một chiếc xe thể thao năng động và vô cùng linh hoạt. Các trang bị nổi bật khác của gói M Sport bao gồm mâm xe hợp kim 19 inch được sơn màu Midnight Grey Bicolor mới, tay lái M bọc da cao cấp tích hợp các nút bấm đa chức năng và lốp xe run-flat đạt chuẩn an toàn BMW.</w:t>
      </w:r>
    </w:p>
    <w:p w14:paraId="076218A9" w14:textId="77777777" w:rsidR="002C336F" w:rsidRPr="00A84BA9" w:rsidRDefault="002C336F">
      <w:pPr>
        <w:spacing w:after="0" w:line="360" w:lineRule="auto"/>
        <w:jc w:val="both"/>
        <w:rPr>
          <w:rFonts w:ascii="Cambria" w:eastAsia="Cambria" w:hAnsi="Cambria" w:cs="Cambria"/>
          <w:sz w:val="28"/>
          <w:szCs w:val="24"/>
        </w:rPr>
      </w:pPr>
    </w:p>
    <w:p w14:paraId="5958B2A8" w14:textId="77777777" w:rsidR="002C336F" w:rsidRPr="00A84BA9" w:rsidRDefault="00CC3263">
      <w:pPr>
        <w:spacing w:after="0" w:line="360" w:lineRule="auto"/>
        <w:jc w:val="both"/>
        <w:rPr>
          <w:rFonts w:ascii="Cambria" w:eastAsia="Cambria" w:hAnsi="Cambria" w:cs="Cambria"/>
          <w:b/>
          <w:sz w:val="28"/>
          <w:szCs w:val="24"/>
        </w:rPr>
      </w:pPr>
      <w:r w:rsidRPr="00A84BA9">
        <w:rPr>
          <w:rFonts w:ascii="Cambria" w:eastAsia="Cambria" w:hAnsi="Cambria" w:cs="Cambria"/>
          <w:b/>
          <w:sz w:val="32"/>
          <w:szCs w:val="28"/>
        </w:rPr>
        <w:t>Thêm tùy chọn màu sắc dành riêng cho BMW X4 mới.</w:t>
      </w:r>
    </w:p>
    <w:p w14:paraId="3ACAB7C4"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BMW X4 mới được ưu ái khi sở hữu rất nhiều màu sơn ngoại thất độc đáo. Nổi bật có thể kể đến như màu Đỏ Piedmont chỉ dành riêng cho BMW X4 mới. Ngoài ra, còn nhiều tùy chọn màu sơn khác vô cùng đẹp mắt để chủ nhân có thể dễ dàng cá nhân hóa chiếc xe của mình.</w:t>
      </w:r>
    </w:p>
    <w:p w14:paraId="0DF8A0CA" w14:textId="77777777" w:rsidR="002C336F" w:rsidRPr="00A84BA9" w:rsidRDefault="002C336F">
      <w:pPr>
        <w:spacing w:after="0" w:line="360" w:lineRule="auto"/>
        <w:jc w:val="both"/>
        <w:rPr>
          <w:rFonts w:ascii="Cambria" w:eastAsia="Cambria" w:hAnsi="Cambria" w:cs="Cambria"/>
          <w:b/>
          <w:sz w:val="28"/>
          <w:szCs w:val="24"/>
        </w:rPr>
      </w:pPr>
    </w:p>
    <w:p w14:paraId="163D1CE8" w14:textId="4EC7DBB1" w:rsidR="002C336F" w:rsidRPr="00A84BA9" w:rsidRDefault="00CC3263">
      <w:pPr>
        <w:spacing w:after="0" w:line="360" w:lineRule="auto"/>
        <w:jc w:val="both"/>
        <w:rPr>
          <w:rFonts w:ascii="Cambria" w:eastAsia="Cambria" w:hAnsi="Cambria" w:cs="Cambria"/>
          <w:b/>
          <w:sz w:val="28"/>
          <w:szCs w:val="24"/>
        </w:rPr>
      </w:pPr>
      <w:r w:rsidRPr="00A84BA9">
        <w:rPr>
          <w:rFonts w:ascii="Cambria" w:eastAsia="Cambria" w:hAnsi="Cambria" w:cs="Cambria"/>
          <w:b/>
          <w:sz w:val="32"/>
          <w:szCs w:val="28"/>
        </w:rPr>
        <w:t xml:space="preserve">Không gian nội thất </w:t>
      </w:r>
      <w:r w:rsidR="000B3B79">
        <w:rPr>
          <w:rFonts w:ascii="Cambria" w:eastAsia="Cambria" w:hAnsi="Cambria" w:cs="Cambria"/>
          <w:b/>
          <w:sz w:val="32"/>
          <w:szCs w:val="28"/>
        </w:rPr>
        <w:t>đẳng cấp</w:t>
      </w:r>
    </w:p>
    <w:p w14:paraId="418ABA9C"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lastRenderedPageBreak/>
        <w:t xml:space="preserve">BMW X4 mới sử dụng bảng điều khiển trung tâm tương tự như BMW 4 Series. Màn hình điều khiển trung tâm 12,3 inch tích hợp chức năng cảm ứng được trang bị tiêu chuẩn trên X4 mới. Các trang bị tiêu chuẩn được bổ sung thêm trên BMW X4 mới có thể kể đến như ghế bọc da Vernasca cao cấp và hệ thống điều hòa tự động 3 vùng độc lập. Hướng đến xu hướng tối giản hóa trong thiết kế, bệ điều khiển trung tâm đã được tinh chỉnh lại đơn giản và dễ sử dụng hơn cho người lái. Các chi tiết như cần số, núm xoay iDrive, các nút khởi động xe, phanh tự động, hệ thống kiểm soát đổ đèo, tùy chỉnh chế độ </w:t>
      </w:r>
      <w:proofErr w:type="gramStart"/>
      <w:r w:rsidRPr="00A84BA9">
        <w:rPr>
          <w:rFonts w:ascii="Cambria" w:eastAsia="Cambria" w:hAnsi="Cambria" w:cs="Cambria"/>
          <w:sz w:val="28"/>
          <w:szCs w:val="24"/>
        </w:rPr>
        <w:t>lái,…</w:t>
      </w:r>
      <w:proofErr w:type="gramEnd"/>
      <w:r w:rsidRPr="00A84BA9">
        <w:rPr>
          <w:rFonts w:ascii="Cambria" w:eastAsia="Cambria" w:hAnsi="Cambria" w:cs="Cambria"/>
          <w:sz w:val="28"/>
          <w:szCs w:val="24"/>
        </w:rPr>
        <w:t xml:space="preserve"> Được thiết kế trực quan hơn dưới nền tảng của bộ điều khiển BMW Controller. Các chi tiết trang trí mới được mạ nhôm Rhombicle trên các khe hút gió điều hòa làm tăng thêm vẻ sang trọng cho khoang nội thất của BMW X4.  Đèn viền nội thất Ambient Light được trang bị tiêu chuẩn với chức năng thay đổi màu sắc theo cảm xúc người lái. Cửa sổ trời Panorama cũng là một trang bị đáng giá khác được bổ sung trên phiên bản mới của BMW X4.   </w:t>
      </w:r>
    </w:p>
    <w:p w14:paraId="0225D3B5" w14:textId="77777777" w:rsidR="002C336F" w:rsidRPr="00A84BA9" w:rsidRDefault="002C336F">
      <w:pPr>
        <w:spacing w:after="0" w:line="360" w:lineRule="auto"/>
        <w:jc w:val="both"/>
        <w:rPr>
          <w:rFonts w:ascii="Cambria" w:eastAsia="Cambria" w:hAnsi="Cambria" w:cs="Cambria"/>
          <w:sz w:val="28"/>
          <w:szCs w:val="24"/>
        </w:rPr>
      </w:pPr>
    </w:p>
    <w:p w14:paraId="003782DA" w14:textId="77777777" w:rsidR="002C336F" w:rsidRPr="00A84BA9" w:rsidRDefault="00CC3263">
      <w:pPr>
        <w:spacing w:after="0" w:line="360" w:lineRule="auto"/>
        <w:jc w:val="both"/>
        <w:rPr>
          <w:rFonts w:ascii="Cambria" w:eastAsia="Cambria" w:hAnsi="Cambria" w:cs="Cambria"/>
          <w:b/>
          <w:sz w:val="28"/>
          <w:szCs w:val="24"/>
        </w:rPr>
      </w:pPr>
      <w:r w:rsidRPr="00A84BA9">
        <w:rPr>
          <w:rFonts w:ascii="Cambria" w:eastAsia="Cambria" w:hAnsi="Cambria" w:cs="Cambria"/>
          <w:b/>
          <w:sz w:val="32"/>
          <w:szCs w:val="28"/>
        </w:rPr>
        <w:t>Hệ dẫn động bốn bánh BMW xDrive và hộp số 8 cấp Steptronic</w:t>
      </w:r>
    </w:p>
    <w:p w14:paraId="6CA38C3C"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 xml:space="preserve">BMW X4 mới được trang bị hộp số Steptronic Sport 8 cấp với lẫy chuyển số được tích hợp sau tay lái. Với một chiếc xe nhấn mạnh vào tính thể thao như X4 mới, hệ dẫn động bốn bánh xDrive là một trang bị nổi bật giúp xe thể hiện sự linh hoạt của mình. Hệ dẫn động bốn bánh xDrive sẽ đảm bảo khả năng phân phối điện năng giúp xe nhanh nhạy hơn đáng kể so với những mẫu xe thông thường. Ngoài ra, hệ dẫn động còn hỗ trợ định hướng cho bánh sau của xe khi vào cua, giữ cho xe an toàn nhưng vẫn mang đến cảm giác lái đầy phấn khích. BMW xDrive còn tối ưu hóa khả năng ổn định lái và cải thiện độ bám đường khi xe di chuyển trên những địa hình gồ ghề. </w:t>
      </w:r>
    </w:p>
    <w:p w14:paraId="5947BC9F" w14:textId="77777777" w:rsidR="002C336F" w:rsidRPr="00A84BA9" w:rsidRDefault="002C336F">
      <w:pPr>
        <w:spacing w:after="0" w:line="360" w:lineRule="auto"/>
        <w:jc w:val="both"/>
        <w:rPr>
          <w:rFonts w:ascii="Cambria" w:eastAsia="Cambria" w:hAnsi="Cambria" w:cs="Cambria"/>
          <w:sz w:val="28"/>
          <w:szCs w:val="24"/>
        </w:rPr>
      </w:pPr>
    </w:p>
    <w:p w14:paraId="301BFFE5" w14:textId="77777777" w:rsidR="002C336F" w:rsidRPr="00A84BA9" w:rsidRDefault="00CC3263">
      <w:pPr>
        <w:spacing w:after="0" w:line="360" w:lineRule="auto"/>
        <w:jc w:val="both"/>
        <w:rPr>
          <w:rFonts w:ascii="Cambria" w:eastAsia="Cambria" w:hAnsi="Cambria" w:cs="Cambria"/>
          <w:b/>
          <w:sz w:val="28"/>
          <w:szCs w:val="24"/>
        </w:rPr>
      </w:pPr>
      <w:r w:rsidRPr="00A84BA9">
        <w:rPr>
          <w:rFonts w:ascii="Cambria" w:eastAsia="Cambria" w:hAnsi="Cambria" w:cs="Cambria"/>
          <w:b/>
          <w:sz w:val="32"/>
          <w:szCs w:val="28"/>
        </w:rPr>
        <w:lastRenderedPageBreak/>
        <w:t>Hệ thống hỗ trợ lái tiên tiến</w:t>
      </w:r>
    </w:p>
    <w:p w14:paraId="3D34CFC1"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Hệ thống hỗ trợ lái trên BMW X4 được nâng cấp mạnh mẽ với gói hỗ trợ đỗ xe tiêu chuẩn (Parking Assistant) bao gồm tính năng hỗ trợ đỗ xe song song và hỗ trợ lùi xe với đoạn đường dài đến 50m. Ngoài ra, BMW X4 mới cũng được trang bị những tính năng đảm bảo an toàn cho hành khách trên xe như hệ thống bảo vệ hành khách chủ động BMW Active Protection, hệ thống ổn định thân xe điện tử DSC và hệ thống giám sát áp suất lốp. Tất cả các tính năng hiện đại này điều có thể dễ dàng kiểm soát và điều khiển ngay trên màn hình trung tâm của xe.</w:t>
      </w:r>
    </w:p>
    <w:p w14:paraId="2E12F79B" w14:textId="77777777" w:rsidR="002C336F" w:rsidRPr="00A84BA9" w:rsidRDefault="002C336F">
      <w:pPr>
        <w:spacing w:after="0" w:line="360" w:lineRule="auto"/>
        <w:jc w:val="both"/>
        <w:rPr>
          <w:rFonts w:ascii="Cambria" w:eastAsia="Cambria" w:hAnsi="Cambria" w:cs="Cambria"/>
          <w:sz w:val="28"/>
          <w:szCs w:val="24"/>
        </w:rPr>
      </w:pPr>
    </w:p>
    <w:p w14:paraId="28B1BCA4" w14:textId="77777777" w:rsidR="002C336F" w:rsidRPr="00A84BA9" w:rsidRDefault="00CC3263">
      <w:pPr>
        <w:spacing w:after="0" w:line="360" w:lineRule="auto"/>
        <w:jc w:val="both"/>
        <w:rPr>
          <w:rFonts w:ascii="Cambria" w:eastAsia="Cambria" w:hAnsi="Cambria" w:cs="Cambria"/>
          <w:b/>
          <w:sz w:val="28"/>
          <w:szCs w:val="24"/>
        </w:rPr>
      </w:pPr>
      <w:r w:rsidRPr="00A84BA9">
        <w:rPr>
          <w:rFonts w:ascii="Cambria" w:eastAsia="Cambria" w:hAnsi="Cambria" w:cs="Cambria"/>
          <w:b/>
          <w:sz w:val="32"/>
          <w:szCs w:val="28"/>
        </w:rPr>
        <w:t xml:space="preserve">BMW Live Cockpit Professional với màn hình 12,3 inch tiêu chuẩn </w:t>
      </w:r>
    </w:p>
    <w:p w14:paraId="459EB66C"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Hệ thống BMW Live Cockpit Professional nay được trang bị tiêu chuẩn cho BMW X4 mới. Hệ thống bao gồm các tính năng kỹ thuật số thông minh vận hành dựa trên hệ điều hành BMW Operating System 7 tiên tiến. Giờ đây, BMW X4 mới mang đến sự tương tác hiện đại và dễ dàng hơn khi trang bị bảng đồng hồ kỹ thuật số 12,3 inch có độ phân giải cao ở phía sau vô lăng, hiển thị rõ nét mọi thông tin cần thiết cho người lái.</w:t>
      </w:r>
    </w:p>
    <w:p w14:paraId="74C914B7" w14:textId="77777777" w:rsidR="002C336F" w:rsidRPr="00A84BA9" w:rsidRDefault="002C336F">
      <w:pPr>
        <w:spacing w:after="0" w:line="360" w:lineRule="auto"/>
        <w:jc w:val="both"/>
        <w:rPr>
          <w:rFonts w:ascii="Cambria" w:eastAsia="Cambria" w:hAnsi="Cambria" w:cs="Cambria"/>
          <w:sz w:val="28"/>
          <w:szCs w:val="24"/>
        </w:rPr>
      </w:pPr>
    </w:p>
    <w:p w14:paraId="612C9542" w14:textId="77777777" w:rsidR="002C336F" w:rsidRPr="00A84BA9" w:rsidRDefault="00CC3263">
      <w:pPr>
        <w:spacing w:after="0" w:line="360" w:lineRule="auto"/>
        <w:jc w:val="both"/>
        <w:rPr>
          <w:rFonts w:ascii="Cambria" w:eastAsia="Cambria" w:hAnsi="Cambria" w:cs="Cambria"/>
          <w:b/>
          <w:sz w:val="28"/>
          <w:szCs w:val="24"/>
        </w:rPr>
      </w:pPr>
      <w:bookmarkStart w:id="2" w:name="_heading=h.30j0zll" w:colFirst="0" w:colLast="0"/>
      <w:bookmarkEnd w:id="2"/>
      <w:r w:rsidRPr="00A84BA9">
        <w:rPr>
          <w:rFonts w:ascii="Cambria" w:eastAsia="Cambria" w:hAnsi="Cambria" w:cs="Cambria"/>
          <w:b/>
          <w:sz w:val="32"/>
          <w:szCs w:val="28"/>
        </w:rPr>
        <w:t>Kết nối thông minh và đa dạng hơn</w:t>
      </w:r>
    </w:p>
    <w:p w14:paraId="0666EAA8" w14:textId="77777777" w:rsidR="002C336F" w:rsidRPr="00A84BA9" w:rsidRDefault="00CC3263">
      <w:pPr>
        <w:spacing w:after="0" w:line="360" w:lineRule="auto"/>
        <w:jc w:val="both"/>
        <w:rPr>
          <w:rFonts w:ascii="Cambria" w:eastAsia="Cambria" w:hAnsi="Cambria" w:cs="Cambria"/>
          <w:sz w:val="28"/>
          <w:szCs w:val="24"/>
        </w:rPr>
      </w:pPr>
      <w:r w:rsidRPr="00A84BA9">
        <w:rPr>
          <w:rFonts w:ascii="Cambria" w:eastAsia="Cambria" w:hAnsi="Cambria" w:cs="Cambria"/>
          <w:sz w:val="28"/>
          <w:szCs w:val="24"/>
        </w:rPr>
        <w:t xml:space="preserve">Hệ thống BMW Live Cockpit Professional cũng tích hợp thêm tính năng kết nối không dây với điện thoại thông qua Apple CarPlay. Người lái có thể dễ dàng truy cập các ứng dụng, tìm kiếm thông tin ngay trên màn hình điều khiển trung tâm của xe. Thêm vào đó, những tính năng tiện nghi khác như chìa khóa thông minh Comfort Access, tính năng điều khiển bằng cử chỉ Gesture Control và hệ thống âm thanh cao cấp BMW HiFi 12 loa với công suất 205 watt cũng là những trang bị tiêu chuẩn mới cho BMW X4.  </w:t>
      </w:r>
    </w:p>
    <w:p w14:paraId="3544F52A" w14:textId="77777777" w:rsidR="002C336F" w:rsidRPr="00A84BA9" w:rsidRDefault="002C336F">
      <w:pPr>
        <w:spacing w:after="0" w:line="360" w:lineRule="auto"/>
        <w:jc w:val="both"/>
        <w:rPr>
          <w:rFonts w:ascii="Cambria" w:eastAsia="Cambria" w:hAnsi="Cambria" w:cs="Cambria"/>
          <w:sz w:val="28"/>
          <w:szCs w:val="24"/>
        </w:rPr>
      </w:pPr>
    </w:p>
    <w:p w14:paraId="317E26B3" w14:textId="0CBDDDF6" w:rsidR="002C336F" w:rsidRPr="00A84BA9" w:rsidRDefault="00CC3263">
      <w:pPr>
        <w:spacing w:after="0" w:line="360" w:lineRule="auto"/>
        <w:jc w:val="both"/>
        <w:rPr>
          <w:rFonts w:ascii="Cambria" w:eastAsia="Cambria" w:hAnsi="Cambria" w:cs="Cambria"/>
          <w:color w:val="000000"/>
          <w:sz w:val="28"/>
          <w:szCs w:val="24"/>
        </w:rPr>
      </w:pPr>
      <w:r w:rsidRPr="00A84BA9">
        <w:rPr>
          <w:rFonts w:ascii="Cambria" w:eastAsia="Cambria" w:hAnsi="Cambria" w:cs="Cambria"/>
          <w:color w:val="000000"/>
          <w:sz w:val="28"/>
          <w:szCs w:val="24"/>
        </w:rPr>
        <w:lastRenderedPageBreak/>
        <w:t xml:space="preserve">Tiếp bước thành công của những mẫu xe nổi bật như BMW 8 Series và BMW 4 Series. BMW X4 mới sẽ là mẫu xe gầm cao đầu tiên được </w:t>
      </w:r>
      <w:proofErr w:type="gramStart"/>
      <w:r w:rsidRPr="00A84BA9">
        <w:rPr>
          <w:rFonts w:ascii="Cambria" w:eastAsia="Cambria" w:hAnsi="Cambria" w:cs="Cambria"/>
          <w:color w:val="000000"/>
          <w:sz w:val="28"/>
          <w:szCs w:val="24"/>
        </w:rPr>
        <w:t>BMW</w:t>
      </w:r>
      <w:r w:rsidR="000972A4" w:rsidRPr="00A84BA9">
        <w:rPr>
          <w:rFonts w:ascii="Cambria" w:eastAsia="Cambria" w:hAnsi="Cambria" w:cs="Cambria"/>
          <w:color w:val="000000"/>
          <w:sz w:val="28"/>
          <w:szCs w:val="24"/>
        </w:rPr>
        <w:t xml:space="preserve">  và</w:t>
      </w:r>
      <w:proofErr w:type="gramEnd"/>
      <w:r w:rsidR="000972A4" w:rsidRPr="00A84BA9">
        <w:rPr>
          <w:rFonts w:ascii="Cambria" w:eastAsia="Cambria" w:hAnsi="Cambria" w:cs="Cambria"/>
          <w:color w:val="000000"/>
          <w:sz w:val="28"/>
          <w:szCs w:val="24"/>
        </w:rPr>
        <w:t xml:space="preserve"> THACO AUTO</w:t>
      </w:r>
      <w:r w:rsidRPr="00A84BA9">
        <w:rPr>
          <w:rFonts w:ascii="Cambria" w:eastAsia="Cambria" w:hAnsi="Cambria" w:cs="Cambria"/>
          <w:color w:val="000000"/>
          <w:sz w:val="28"/>
          <w:szCs w:val="24"/>
        </w:rPr>
        <w:t xml:space="preserve"> ra mắt trong năm 2022</w:t>
      </w:r>
      <w:r w:rsidR="000972A4" w:rsidRPr="00A84BA9">
        <w:rPr>
          <w:rFonts w:ascii="Cambria" w:eastAsia="Cambria" w:hAnsi="Cambria" w:cs="Cambria"/>
          <w:color w:val="000000"/>
          <w:sz w:val="28"/>
          <w:szCs w:val="24"/>
        </w:rPr>
        <w:t xml:space="preserve"> tại Việt Nam</w:t>
      </w:r>
      <w:r w:rsidRPr="00A84BA9">
        <w:rPr>
          <w:rFonts w:ascii="Cambria" w:eastAsia="Cambria" w:hAnsi="Cambria" w:cs="Cambria"/>
          <w:color w:val="000000"/>
          <w:sz w:val="28"/>
          <w:szCs w:val="24"/>
        </w:rPr>
        <w:t xml:space="preserve">. Với tiềm lực mạnh mẽ cùng hệ thống showroom trải rộng khắp cả nước, </w:t>
      </w:r>
      <w:r w:rsidR="000972A4" w:rsidRPr="00A84BA9">
        <w:rPr>
          <w:rFonts w:ascii="Cambria" w:eastAsia="Cambria" w:hAnsi="Cambria" w:cs="Cambria"/>
          <w:color w:val="000000"/>
          <w:sz w:val="28"/>
          <w:szCs w:val="24"/>
        </w:rPr>
        <w:t xml:space="preserve">THACO AUTO </w:t>
      </w:r>
      <w:r w:rsidRPr="00A84BA9">
        <w:rPr>
          <w:rFonts w:ascii="Cambria" w:eastAsia="Cambria" w:hAnsi="Cambria" w:cs="Cambria"/>
          <w:color w:val="000000"/>
          <w:sz w:val="28"/>
          <w:szCs w:val="24"/>
        </w:rPr>
        <w:t xml:space="preserve">sẽ tiếp tục nâng cao chất lượng dịch vụ và </w:t>
      </w:r>
      <w:r w:rsidRPr="00A84BA9">
        <w:rPr>
          <w:rFonts w:ascii="Cambria" w:eastAsia="Cambria" w:hAnsi="Cambria" w:cs="Cambria"/>
          <w:sz w:val="28"/>
          <w:szCs w:val="24"/>
        </w:rPr>
        <w:t>giới thiệu</w:t>
      </w:r>
      <w:r w:rsidRPr="00A84BA9">
        <w:rPr>
          <w:rFonts w:ascii="Cambria" w:eastAsia="Cambria" w:hAnsi="Cambria" w:cs="Cambria"/>
          <w:color w:val="000000"/>
          <w:sz w:val="28"/>
          <w:szCs w:val="24"/>
        </w:rPr>
        <w:t xml:space="preserve"> đến </w:t>
      </w:r>
      <w:r w:rsidR="000972A4" w:rsidRPr="00A84BA9">
        <w:rPr>
          <w:rFonts w:ascii="Cambria" w:eastAsia="Cambria" w:hAnsi="Cambria" w:cs="Cambria"/>
          <w:color w:val="000000"/>
          <w:sz w:val="28"/>
          <w:szCs w:val="24"/>
        </w:rPr>
        <w:t xml:space="preserve">quý </w:t>
      </w:r>
      <w:r w:rsidRPr="00A84BA9">
        <w:rPr>
          <w:rFonts w:ascii="Cambria" w:eastAsia="Cambria" w:hAnsi="Cambria" w:cs="Cambria"/>
          <w:color w:val="000000"/>
          <w:sz w:val="28"/>
          <w:szCs w:val="24"/>
        </w:rPr>
        <w:t>khách hàng những mẫu xe mới mang đậm phong cách thể thao đặc trưng trong thời gian tới.</w:t>
      </w:r>
    </w:p>
    <w:p w14:paraId="4F9F5DB8" w14:textId="77777777" w:rsidR="002C336F" w:rsidRPr="00A84BA9" w:rsidRDefault="00CC3263">
      <w:pPr>
        <w:spacing w:after="0" w:line="360" w:lineRule="auto"/>
        <w:jc w:val="both"/>
        <w:rPr>
          <w:rFonts w:ascii="Cambria" w:eastAsia="Cambria" w:hAnsi="Cambria" w:cs="Cambria"/>
          <w:color w:val="000000"/>
          <w:sz w:val="28"/>
          <w:szCs w:val="24"/>
        </w:rPr>
      </w:pPr>
      <w:r w:rsidRPr="00A84BA9">
        <w:rPr>
          <w:rFonts w:ascii="Cambria" w:eastAsia="Cambria" w:hAnsi="Cambria" w:cs="Cambria"/>
          <w:color w:val="000000"/>
          <w:sz w:val="28"/>
          <w:szCs w:val="24"/>
        </w:rPr>
        <w:t xml:space="preserve"> </w:t>
      </w:r>
    </w:p>
    <w:p w14:paraId="2FDB3AA1" w14:textId="77777777" w:rsidR="002C336F" w:rsidRPr="00A84BA9" w:rsidRDefault="002C336F">
      <w:pPr>
        <w:spacing w:after="0" w:line="360" w:lineRule="auto"/>
        <w:jc w:val="both"/>
        <w:rPr>
          <w:rFonts w:ascii="Cambria" w:eastAsia="Cambria" w:hAnsi="Cambria" w:cs="Cambria"/>
          <w:sz w:val="28"/>
          <w:szCs w:val="24"/>
        </w:rPr>
      </w:pPr>
    </w:p>
    <w:p w14:paraId="086503B7" w14:textId="77777777" w:rsidR="002C336F" w:rsidRPr="00A84BA9" w:rsidRDefault="00CC3263">
      <w:pPr>
        <w:spacing w:after="0" w:line="360" w:lineRule="auto"/>
        <w:jc w:val="center"/>
        <w:rPr>
          <w:rFonts w:ascii="Cambria" w:eastAsia="Cambria" w:hAnsi="Cambria" w:cs="Cambria"/>
          <w:sz w:val="28"/>
          <w:szCs w:val="24"/>
        </w:rPr>
      </w:pPr>
      <w:r w:rsidRPr="00A84BA9">
        <w:rPr>
          <w:rFonts w:ascii="Cambria" w:eastAsia="Cambria" w:hAnsi="Cambria" w:cs="Cambria"/>
          <w:sz w:val="28"/>
          <w:szCs w:val="24"/>
        </w:rPr>
        <w:t>-End-</w:t>
      </w:r>
    </w:p>
    <w:p w14:paraId="264C3310" w14:textId="77777777" w:rsidR="002C336F" w:rsidRPr="00A84BA9" w:rsidRDefault="00CC3263">
      <w:pPr>
        <w:numPr>
          <w:ilvl w:val="0"/>
          <w:numId w:val="1"/>
        </w:numPr>
        <w:pBdr>
          <w:top w:val="nil"/>
          <w:left w:val="nil"/>
          <w:bottom w:val="nil"/>
          <w:right w:val="nil"/>
          <w:between w:val="nil"/>
        </w:pBdr>
        <w:spacing w:before="280" w:after="0" w:line="240" w:lineRule="auto"/>
        <w:rPr>
          <w:rFonts w:ascii="Cambria" w:eastAsia="Cambria" w:hAnsi="Cambria" w:cs="Cambria"/>
          <w:b/>
          <w:color w:val="000000"/>
          <w:sz w:val="32"/>
          <w:szCs w:val="28"/>
        </w:rPr>
      </w:pPr>
      <w:bookmarkStart w:id="3" w:name="_heading=h.1fob9te" w:colFirst="0" w:colLast="0"/>
      <w:bookmarkEnd w:id="3"/>
      <w:r w:rsidRPr="00A84BA9">
        <w:rPr>
          <w:rFonts w:ascii="Cambria" w:eastAsia="Cambria" w:hAnsi="Cambria" w:cs="Cambria"/>
          <w:b/>
          <w:color w:val="000000"/>
          <w:sz w:val="32"/>
          <w:szCs w:val="28"/>
        </w:rPr>
        <w:t>Giá công bố của BMW X4 mới.</w:t>
      </w:r>
    </w:p>
    <w:p w14:paraId="544FAD66" w14:textId="77777777" w:rsidR="002C336F" w:rsidRPr="00A84BA9" w:rsidRDefault="002C336F">
      <w:pPr>
        <w:pBdr>
          <w:top w:val="nil"/>
          <w:left w:val="nil"/>
          <w:bottom w:val="nil"/>
          <w:right w:val="nil"/>
          <w:between w:val="nil"/>
        </w:pBdr>
        <w:ind w:left="360"/>
        <w:rPr>
          <w:rFonts w:ascii="Cambria" w:eastAsia="Cambria" w:hAnsi="Cambria" w:cs="Cambria"/>
          <w:color w:val="000000"/>
          <w:sz w:val="26"/>
        </w:rPr>
      </w:pPr>
    </w:p>
    <w:tbl>
      <w:tblPr>
        <w:tblStyle w:val="a"/>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tblGrid>
      <w:tr w:rsidR="002C336F" w:rsidRPr="0096434D" w14:paraId="25072AB0" w14:textId="77777777">
        <w:tc>
          <w:tcPr>
            <w:tcW w:w="4590" w:type="dxa"/>
            <w:shd w:val="clear" w:color="auto" w:fill="000000"/>
          </w:tcPr>
          <w:p w14:paraId="0FBC11ED" w14:textId="77777777" w:rsidR="002C336F" w:rsidRPr="00A84BA9" w:rsidRDefault="00CC3263">
            <w:pPr>
              <w:spacing w:line="240" w:lineRule="auto"/>
              <w:rPr>
                <w:rFonts w:ascii="Cambria" w:eastAsia="Cambria" w:hAnsi="Cambria" w:cs="Cambria"/>
                <w:b/>
                <w:color w:val="FFFFFF"/>
                <w:sz w:val="26"/>
              </w:rPr>
            </w:pPr>
            <w:r w:rsidRPr="00A84BA9">
              <w:rPr>
                <w:rFonts w:ascii="Cambria" w:eastAsia="Cambria" w:hAnsi="Cambria" w:cs="Cambria"/>
                <w:b/>
                <w:color w:val="FFFFFF"/>
                <w:sz w:val="26"/>
              </w:rPr>
              <w:t>Mẫu xe</w:t>
            </w:r>
          </w:p>
        </w:tc>
        <w:tc>
          <w:tcPr>
            <w:tcW w:w="4590" w:type="dxa"/>
            <w:shd w:val="clear" w:color="auto" w:fill="000000"/>
          </w:tcPr>
          <w:p w14:paraId="3D086BD8" w14:textId="77777777" w:rsidR="002C336F" w:rsidRPr="00A84BA9" w:rsidRDefault="00CC3263">
            <w:pPr>
              <w:spacing w:line="240" w:lineRule="auto"/>
              <w:rPr>
                <w:rFonts w:ascii="Cambria" w:eastAsia="Cambria" w:hAnsi="Cambria" w:cs="Cambria"/>
                <w:b/>
                <w:color w:val="FFFFFF"/>
                <w:sz w:val="26"/>
              </w:rPr>
            </w:pPr>
            <w:r w:rsidRPr="00A84BA9">
              <w:rPr>
                <w:rFonts w:ascii="Cambria" w:eastAsia="Cambria" w:hAnsi="Cambria" w:cs="Cambria"/>
                <w:b/>
                <w:color w:val="FFFFFF"/>
                <w:sz w:val="26"/>
              </w:rPr>
              <w:t>Giá bán (tại thời điểm công bố)</w:t>
            </w:r>
          </w:p>
          <w:p w14:paraId="071E0089" w14:textId="77777777" w:rsidR="002C336F" w:rsidRPr="00A84BA9" w:rsidRDefault="00CC3263">
            <w:pPr>
              <w:spacing w:line="240" w:lineRule="auto"/>
              <w:rPr>
                <w:rFonts w:ascii="Cambria" w:eastAsia="Cambria" w:hAnsi="Cambria" w:cs="Cambria"/>
                <w:b/>
                <w:color w:val="FFFFFF"/>
                <w:sz w:val="26"/>
              </w:rPr>
            </w:pPr>
            <w:r w:rsidRPr="00A84BA9">
              <w:rPr>
                <w:rFonts w:ascii="Cambria" w:eastAsia="Cambria" w:hAnsi="Cambria" w:cs="Cambria"/>
                <w:b/>
                <w:color w:val="FFFFFF"/>
                <w:sz w:val="26"/>
              </w:rPr>
              <w:t>VNĐ</w:t>
            </w:r>
          </w:p>
        </w:tc>
      </w:tr>
      <w:tr w:rsidR="002C336F" w:rsidRPr="0096434D" w14:paraId="25A65F05" w14:textId="77777777">
        <w:tc>
          <w:tcPr>
            <w:tcW w:w="4590" w:type="dxa"/>
          </w:tcPr>
          <w:p w14:paraId="1EFD6E24" w14:textId="77777777" w:rsidR="002C336F" w:rsidRPr="00A84BA9" w:rsidRDefault="00CC3263">
            <w:pPr>
              <w:tabs>
                <w:tab w:val="left" w:pos="2826"/>
              </w:tabs>
              <w:spacing w:before="240" w:after="240" w:line="240" w:lineRule="auto"/>
              <w:rPr>
                <w:rFonts w:ascii="Cambria" w:eastAsia="Cambria" w:hAnsi="Cambria" w:cs="Cambria"/>
                <w:sz w:val="26"/>
              </w:rPr>
            </w:pPr>
            <w:r w:rsidRPr="00A84BA9">
              <w:rPr>
                <w:rFonts w:ascii="Cambria" w:eastAsia="Cambria" w:hAnsi="Cambria" w:cs="Cambria"/>
                <w:sz w:val="26"/>
              </w:rPr>
              <w:t>BMW X4 xDrive20i M Sport</w:t>
            </w:r>
          </w:p>
        </w:tc>
        <w:tc>
          <w:tcPr>
            <w:tcW w:w="4590" w:type="dxa"/>
          </w:tcPr>
          <w:p w14:paraId="7B772A80" w14:textId="77777777" w:rsidR="002C336F" w:rsidRPr="00A84BA9" w:rsidRDefault="00CC3263">
            <w:pPr>
              <w:tabs>
                <w:tab w:val="left" w:pos="2826"/>
              </w:tabs>
              <w:spacing w:before="240" w:after="240" w:line="240" w:lineRule="auto"/>
              <w:rPr>
                <w:rFonts w:ascii="Cambria" w:eastAsia="Cambria" w:hAnsi="Cambria" w:cs="Cambria"/>
                <w:sz w:val="26"/>
              </w:rPr>
            </w:pPr>
            <w:r w:rsidRPr="00A84BA9">
              <w:rPr>
                <w:rFonts w:ascii="Cambria" w:eastAsia="Cambria" w:hAnsi="Cambria" w:cs="Cambria"/>
                <w:sz w:val="26"/>
                <w:highlight w:val="yellow"/>
              </w:rPr>
              <w:t>3,279,000,000 VNĐ</w:t>
            </w:r>
          </w:p>
        </w:tc>
      </w:tr>
    </w:tbl>
    <w:p w14:paraId="7A9819A8" w14:textId="77777777" w:rsidR="002C336F" w:rsidRPr="00A84BA9" w:rsidRDefault="002C336F">
      <w:pPr>
        <w:spacing w:line="240" w:lineRule="auto"/>
        <w:rPr>
          <w:rFonts w:ascii="Cambria" w:eastAsia="Cambria" w:hAnsi="Cambria" w:cs="Cambria"/>
          <w:sz w:val="24"/>
          <w:szCs w:val="20"/>
        </w:rPr>
      </w:pPr>
    </w:p>
    <w:p w14:paraId="381D2FE0" w14:textId="77777777" w:rsidR="002C336F" w:rsidRPr="00A84BA9" w:rsidRDefault="00CC3263">
      <w:pPr>
        <w:spacing w:before="200" w:after="0" w:line="360" w:lineRule="auto"/>
        <w:rPr>
          <w:rFonts w:ascii="Cambria" w:eastAsia="Cambria" w:hAnsi="Cambria" w:cs="Cambria"/>
          <w:color w:val="000000"/>
          <w:sz w:val="26"/>
        </w:rPr>
      </w:pPr>
      <w:r w:rsidRPr="00A84BA9">
        <w:rPr>
          <w:rFonts w:ascii="Cambria" w:eastAsia="Cambria" w:hAnsi="Cambria" w:cs="Cambria"/>
          <w:b/>
          <w:sz w:val="32"/>
          <w:szCs w:val="28"/>
        </w:rPr>
        <w:t>2. Thông số kỹ thuật của BMW X4 mới.</w:t>
      </w:r>
      <w:r w:rsidRPr="00A84BA9">
        <w:rPr>
          <w:rFonts w:ascii="Cambria" w:eastAsia="Cambria" w:hAnsi="Cambria" w:cs="Cambria"/>
          <w:b/>
          <w:sz w:val="32"/>
          <w:szCs w:val="28"/>
        </w:rPr>
        <w:br/>
      </w:r>
      <w:r w:rsidRPr="00A84BA9">
        <w:rPr>
          <w:rFonts w:ascii="Cambria" w:eastAsia="Cambria" w:hAnsi="Cambria" w:cs="Cambria"/>
          <w:sz w:val="25"/>
          <w:szCs w:val="21"/>
        </w:rPr>
        <w:br/>
      </w:r>
      <w:r w:rsidRPr="00A84BA9">
        <w:rPr>
          <w:rFonts w:ascii="Cambria" w:eastAsia="Cambria" w:hAnsi="Cambria" w:cs="Cambria"/>
          <w:b/>
          <w:sz w:val="26"/>
        </w:rPr>
        <w:t>BMW X4 xDrive20i</w:t>
      </w:r>
    </w:p>
    <w:p w14:paraId="52C2894D" w14:textId="77777777" w:rsidR="002C336F" w:rsidRPr="00A84BA9" w:rsidRDefault="00CC3263">
      <w:pPr>
        <w:spacing w:after="0" w:line="360" w:lineRule="auto"/>
        <w:rPr>
          <w:rFonts w:ascii="BMWGroupTN" w:eastAsia="BMWGroupTN" w:hAnsi="BMWGroupTN" w:cs="BMWGroupTN"/>
          <w:color w:val="000000"/>
          <w:sz w:val="28"/>
          <w:szCs w:val="24"/>
        </w:rPr>
      </w:pPr>
      <w:r w:rsidRPr="00A84BA9">
        <w:rPr>
          <w:rFonts w:ascii="Cambria" w:eastAsia="Cambria" w:hAnsi="Cambria" w:cs="Cambria"/>
          <w:color w:val="000000"/>
          <w:sz w:val="28"/>
          <w:szCs w:val="24"/>
        </w:rPr>
        <w:t>Động cơ xăng 4 xy-lanh thẳng hàng, công nghệ tăng áp BMW TwinPower Turbo: tăng áp cuộn kép, hệ thống phun xăng trực tiếp độ chính xác cao, van biến thiên toàn phần VALVETRONIC và trục cam biến thiên kép Double-VANOS.</w:t>
      </w:r>
      <w:r w:rsidRPr="00A84BA9">
        <w:rPr>
          <w:rFonts w:ascii="Cambria" w:eastAsia="Cambria" w:hAnsi="Cambria" w:cs="Cambria"/>
          <w:color w:val="000000"/>
          <w:sz w:val="28"/>
          <w:szCs w:val="24"/>
        </w:rPr>
        <w:br/>
        <w:t>Dung tích động cơ: 1,998 cc.</w:t>
      </w:r>
      <w:r w:rsidRPr="00A84BA9">
        <w:rPr>
          <w:rFonts w:ascii="Cambria" w:eastAsia="Cambria" w:hAnsi="Cambria" w:cs="Cambria"/>
          <w:color w:val="000000"/>
          <w:sz w:val="28"/>
          <w:szCs w:val="24"/>
        </w:rPr>
        <w:br/>
        <w:t>Công suất cực đại: 184 hp tại dải vòng tua 5,000 – 6,500 rpm.</w:t>
      </w:r>
      <w:r w:rsidRPr="00A84BA9">
        <w:rPr>
          <w:rFonts w:ascii="Cambria" w:eastAsia="Cambria" w:hAnsi="Cambria" w:cs="Cambria"/>
          <w:color w:val="000000"/>
          <w:sz w:val="28"/>
          <w:szCs w:val="24"/>
        </w:rPr>
        <w:br/>
        <w:t>Mô-men xoắn cực đại: 300 Nm tại dải vòng tua 1,350 – 4,000 rpm.</w:t>
      </w:r>
      <w:r w:rsidRPr="00A84BA9">
        <w:rPr>
          <w:rFonts w:ascii="Cambria" w:eastAsia="Cambria" w:hAnsi="Cambria" w:cs="Cambria"/>
          <w:color w:val="000000"/>
          <w:sz w:val="28"/>
          <w:szCs w:val="24"/>
        </w:rPr>
        <w:br/>
        <w:t>Tăng tốc (0 - 100 km/h): 8.3 giây</w:t>
      </w:r>
      <w:r w:rsidRPr="00A84BA9">
        <w:rPr>
          <w:rFonts w:ascii="Cambria" w:eastAsia="Cambria" w:hAnsi="Cambria" w:cs="Cambria"/>
          <w:color w:val="000000"/>
          <w:sz w:val="28"/>
          <w:szCs w:val="24"/>
        </w:rPr>
        <w:br/>
        <w:t xml:space="preserve">Tốc độ tối đa: 215 km/h. </w:t>
      </w:r>
      <w:r w:rsidRPr="00A84BA9">
        <w:rPr>
          <w:rFonts w:ascii="Cambria" w:eastAsia="Cambria" w:hAnsi="Cambria" w:cs="Cambria"/>
          <w:color w:val="000000"/>
          <w:sz w:val="28"/>
          <w:szCs w:val="24"/>
        </w:rPr>
        <w:br/>
      </w:r>
      <w:r w:rsidRPr="00A84BA9">
        <w:rPr>
          <w:rFonts w:ascii="Cambria" w:eastAsia="Cambria" w:hAnsi="Cambria" w:cs="Cambria"/>
          <w:color w:val="000000"/>
          <w:sz w:val="28"/>
          <w:szCs w:val="24"/>
        </w:rPr>
        <w:lastRenderedPageBreak/>
        <w:t>Tiêu thụ nhiên liệu trung bình: 6.7 – 7.3 l/100 km.</w:t>
      </w:r>
      <w:r w:rsidRPr="00A84BA9">
        <w:rPr>
          <w:rFonts w:ascii="Cambria" w:eastAsia="Cambria" w:hAnsi="Cambria" w:cs="Cambria"/>
          <w:color w:val="000000"/>
          <w:sz w:val="28"/>
          <w:szCs w:val="24"/>
        </w:rPr>
        <w:br/>
        <w:t>Khí thải CO2 trung bình: 151 – 168 g/km.</w:t>
      </w:r>
    </w:p>
    <w:p w14:paraId="0C1A4284" w14:textId="77777777" w:rsidR="002C336F" w:rsidRPr="00A84BA9" w:rsidRDefault="00CC3263">
      <w:pPr>
        <w:spacing w:after="80" w:line="360" w:lineRule="auto"/>
        <w:jc w:val="both"/>
        <w:rPr>
          <w:rFonts w:ascii="BMWGroupTN" w:eastAsia="BMWGroupTN" w:hAnsi="BMWGroupTN" w:cs="BMWGroupTN"/>
          <w:color w:val="000000"/>
          <w:sz w:val="26"/>
        </w:rPr>
      </w:pPr>
      <w:r w:rsidRPr="00A84BA9">
        <w:rPr>
          <w:rFonts w:ascii="BMWGroupTN" w:eastAsia="BMWGroupTN" w:hAnsi="BMWGroupTN" w:cs="BMWGroupTN"/>
          <w:color w:val="000000"/>
          <w:sz w:val="26"/>
        </w:rPr>
        <w:br/>
      </w:r>
    </w:p>
    <w:p w14:paraId="667678E0" w14:textId="77777777" w:rsidR="002C336F" w:rsidRPr="00A84BA9" w:rsidRDefault="002C336F">
      <w:pPr>
        <w:spacing w:before="80" w:line="360" w:lineRule="auto"/>
        <w:jc w:val="both"/>
        <w:rPr>
          <w:rFonts w:ascii="BMWGroupTN" w:eastAsia="BMWGroupTN" w:hAnsi="BMWGroupTN" w:cs="BMWGroupTN"/>
          <w:color w:val="000000"/>
          <w:sz w:val="32"/>
          <w:szCs w:val="28"/>
        </w:rPr>
      </w:pPr>
    </w:p>
    <w:p w14:paraId="6A0808AE" w14:textId="77777777" w:rsidR="002C336F" w:rsidRPr="00A84BA9" w:rsidRDefault="002C336F">
      <w:pPr>
        <w:spacing w:before="280" w:line="360" w:lineRule="auto"/>
        <w:jc w:val="both"/>
        <w:rPr>
          <w:rFonts w:ascii="BMWGroupTN" w:eastAsia="BMWGroupTN" w:hAnsi="BMWGroupTN" w:cs="BMWGroupTN"/>
          <w:color w:val="000000"/>
          <w:sz w:val="26"/>
        </w:rPr>
      </w:pPr>
    </w:p>
    <w:p w14:paraId="5141FD36" w14:textId="77777777" w:rsidR="002C336F" w:rsidRPr="00A84BA9" w:rsidRDefault="002C336F">
      <w:pPr>
        <w:spacing w:before="280" w:line="360" w:lineRule="auto"/>
        <w:jc w:val="both"/>
        <w:rPr>
          <w:rFonts w:ascii="BMWGroupTN" w:eastAsia="BMWGroupTN" w:hAnsi="BMWGroupTN" w:cs="BMWGroupTN"/>
          <w:color w:val="000000"/>
          <w:sz w:val="32"/>
          <w:szCs w:val="28"/>
        </w:rPr>
      </w:pPr>
    </w:p>
    <w:p w14:paraId="6B9BE013" w14:textId="77777777" w:rsidR="002C336F" w:rsidRPr="00A84BA9" w:rsidRDefault="00CC3263">
      <w:pPr>
        <w:spacing w:before="200" w:after="0" w:line="360" w:lineRule="auto"/>
        <w:jc w:val="both"/>
        <w:rPr>
          <w:rFonts w:ascii="BMWGroupTN" w:eastAsia="BMWGroupTN" w:hAnsi="BMWGroupTN" w:cs="BMWGroupTN"/>
          <w:sz w:val="25"/>
          <w:szCs w:val="21"/>
        </w:rPr>
      </w:pPr>
      <w:r w:rsidRPr="00A84BA9">
        <w:rPr>
          <w:rFonts w:ascii="BMWGroupTN" w:eastAsia="BMWGroupTN" w:hAnsi="BMWGroupTN" w:cs="BMWGroupTN"/>
          <w:sz w:val="25"/>
          <w:szCs w:val="21"/>
        </w:rPr>
        <w:br/>
      </w:r>
    </w:p>
    <w:p w14:paraId="55F0227A" w14:textId="77777777" w:rsidR="002C336F" w:rsidRPr="00A84BA9" w:rsidRDefault="002C336F">
      <w:pPr>
        <w:spacing w:after="0" w:line="240" w:lineRule="auto"/>
        <w:jc w:val="both"/>
        <w:rPr>
          <w:rFonts w:ascii="BMWGroupTN" w:eastAsia="BMWGroupTN" w:hAnsi="BMWGroupTN" w:cs="BMWGroupTN"/>
          <w:color w:val="000000"/>
          <w:szCs w:val="18"/>
        </w:rPr>
      </w:pPr>
    </w:p>
    <w:sectPr w:rsidR="002C336F" w:rsidRPr="00A84BA9">
      <w:headerReference w:type="default" r:id="rId8"/>
      <w:footerReference w:type="default" r:id="rId9"/>
      <w:headerReference w:type="first" r:id="rId10"/>
      <w:pgSz w:w="12240" w:h="15840"/>
      <w:pgMar w:top="1440" w:right="126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5E66F" w14:textId="77777777" w:rsidR="00A65B8C" w:rsidRDefault="00A65B8C">
      <w:pPr>
        <w:spacing w:after="0" w:line="240" w:lineRule="auto"/>
      </w:pPr>
      <w:r>
        <w:separator/>
      </w:r>
    </w:p>
  </w:endnote>
  <w:endnote w:type="continuationSeparator" w:id="0">
    <w:p w14:paraId="0D6D5E6F" w14:textId="77777777" w:rsidR="00A65B8C" w:rsidRDefault="00A6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MW Helvetica Light">
    <w:altName w:val="Cambri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MWType V2 Ligh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MWGroupTN">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F37D" w14:textId="0F7CD01C" w:rsidR="002C336F" w:rsidRDefault="00CC3263">
    <w:pPr>
      <w:pBdr>
        <w:top w:val="nil"/>
        <w:left w:val="nil"/>
        <w:bottom w:val="nil"/>
        <w:right w:val="nil"/>
        <w:between w:val="nil"/>
      </w:pBdr>
      <w:tabs>
        <w:tab w:val="center" w:pos="4680"/>
        <w:tab w:val="right" w:pos="9360"/>
      </w:tabs>
      <w:spacing w:after="0" w:line="240" w:lineRule="auto"/>
      <w:jc w:val="right"/>
      <w:rPr>
        <w:rFonts w:ascii="BMWType V2 Light" w:eastAsia="BMWType V2 Light" w:hAnsi="BMWType V2 Light" w:cs="BMWType V2 Light"/>
        <w:color w:val="000000"/>
        <w:sz w:val="18"/>
        <w:szCs w:val="18"/>
      </w:rPr>
    </w:pPr>
    <w:r>
      <w:rPr>
        <w:rFonts w:ascii="BMWType V2 Light" w:eastAsia="BMWType V2 Light" w:hAnsi="BMWType V2 Light" w:cs="BMWType V2 Light"/>
        <w:color w:val="000000"/>
        <w:sz w:val="18"/>
        <w:szCs w:val="18"/>
      </w:rPr>
      <w:t xml:space="preserve">Page </w:t>
    </w:r>
    <w:r>
      <w:rPr>
        <w:rFonts w:ascii="BMWType V2 Light" w:eastAsia="BMWType V2 Light" w:hAnsi="BMWType V2 Light" w:cs="BMWType V2 Light"/>
        <w:b/>
        <w:color w:val="000000"/>
        <w:sz w:val="18"/>
        <w:szCs w:val="18"/>
      </w:rPr>
      <w:fldChar w:fldCharType="begin"/>
    </w:r>
    <w:r>
      <w:rPr>
        <w:rFonts w:ascii="BMWType V2 Light" w:eastAsia="BMWType V2 Light" w:hAnsi="BMWType V2 Light" w:cs="BMWType V2 Light"/>
        <w:b/>
        <w:color w:val="000000"/>
        <w:sz w:val="18"/>
        <w:szCs w:val="18"/>
      </w:rPr>
      <w:instrText>PAGE</w:instrText>
    </w:r>
    <w:r>
      <w:rPr>
        <w:rFonts w:ascii="BMWType V2 Light" w:eastAsia="BMWType V2 Light" w:hAnsi="BMWType V2 Light" w:cs="BMWType V2 Light"/>
        <w:b/>
        <w:color w:val="000000"/>
        <w:sz w:val="18"/>
        <w:szCs w:val="18"/>
      </w:rPr>
      <w:fldChar w:fldCharType="separate"/>
    </w:r>
    <w:r w:rsidR="00321121">
      <w:rPr>
        <w:rFonts w:ascii="BMWType V2 Light" w:eastAsia="BMWType V2 Light" w:hAnsi="BMWType V2 Light" w:cs="BMWType V2 Light"/>
        <w:b/>
        <w:noProof/>
        <w:color w:val="000000"/>
        <w:sz w:val="18"/>
        <w:szCs w:val="18"/>
      </w:rPr>
      <w:t>6</w:t>
    </w:r>
    <w:r>
      <w:rPr>
        <w:rFonts w:ascii="BMWType V2 Light" w:eastAsia="BMWType V2 Light" w:hAnsi="BMWType V2 Light" w:cs="BMWType V2 Light"/>
        <w:b/>
        <w:color w:val="000000"/>
        <w:sz w:val="18"/>
        <w:szCs w:val="18"/>
      </w:rPr>
      <w:fldChar w:fldCharType="end"/>
    </w:r>
    <w:r>
      <w:rPr>
        <w:rFonts w:ascii="BMWType V2 Light" w:eastAsia="BMWType V2 Light" w:hAnsi="BMWType V2 Light" w:cs="BMWType V2 Light"/>
        <w:color w:val="000000"/>
        <w:sz w:val="18"/>
        <w:szCs w:val="18"/>
      </w:rPr>
      <w:t xml:space="preserve"> of </w:t>
    </w:r>
    <w:r>
      <w:rPr>
        <w:rFonts w:ascii="BMWType V2 Light" w:eastAsia="BMWType V2 Light" w:hAnsi="BMWType V2 Light" w:cs="BMWType V2 Light"/>
        <w:b/>
        <w:color w:val="000000"/>
        <w:sz w:val="18"/>
        <w:szCs w:val="18"/>
      </w:rPr>
      <w:fldChar w:fldCharType="begin"/>
    </w:r>
    <w:r>
      <w:rPr>
        <w:rFonts w:ascii="BMWType V2 Light" w:eastAsia="BMWType V2 Light" w:hAnsi="BMWType V2 Light" w:cs="BMWType V2 Light"/>
        <w:b/>
        <w:color w:val="000000"/>
        <w:sz w:val="18"/>
        <w:szCs w:val="18"/>
      </w:rPr>
      <w:instrText>NUMPAGES</w:instrText>
    </w:r>
    <w:r>
      <w:rPr>
        <w:rFonts w:ascii="BMWType V2 Light" w:eastAsia="BMWType V2 Light" w:hAnsi="BMWType V2 Light" w:cs="BMWType V2 Light"/>
        <w:b/>
        <w:color w:val="000000"/>
        <w:sz w:val="18"/>
        <w:szCs w:val="18"/>
      </w:rPr>
      <w:fldChar w:fldCharType="separate"/>
    </w:r>
    <w:r w:rsidR="00321121">
      <w:rPr>
        <w:rFonts w:ascii="BMWType V2 Light" w:eastAsia="BMWType V2 Light" w:hAnsi="BMWType V2 Light" w:cs="BMWType V2 Light"/>
        <w:b/>
        <w:noProof/>
        <w:color w:val="000000"/>
        <w:sz w:val="18"/>
        <w:szCs w:val="18"/>
      </w:rPr>
      <w:t>6</w:t>
    </w:r>
    <w:r>
      <w:rPr>
        <w:rFonts w:ascii="BMWType V2 Light" w:eastAsia="BMWType V2 Light" w:hAnsi="BMWType V2 Light" w:cs="BMWType V2 Light"/>
        <w:b/>
        <w:color w:val="000000"/>
        <w:sz w:val="18"/>
        <w:szCs w:val="18"/>
      </w:rPr>
      <w:fldChar w:fldCharType="end"/>
    </w:r>
  </w:p>
  <w:p w14:paraId="76A1E696" w14:textId="77777777" w:rsidR="002C336F" w:rsidRDefault="002C33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92E1" w14:textId="77777777" w:rsidR="00A65B8C" w:rsidRDefault="00A65B8C">
      <w:pPr>
        <w:spacing w:after="0" w:line="240" w:lineRule="auto"/>
      </w:pPr>
      <w:r>
        <w:separator/>
      </w:r>
    </w:p>
  </w:footnote>
  <w:footnote w:type="continuationSeparator" w:id="0">
    <w:p w14:paraId="3037BF61" w14:textId="77777777" w:rsidR="00A65B8C" w:rsidRDefault="00A6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ED15" w14:textId="77777777" w:rsidR="002C336F" w:rsidRDefault="002C336F">
    <w:pPr>
      <w:pBdr>
        <w:top w:val="nil"/>
        <w:left w:val="nil"/>
        <w:bottom w:val="nil"/>
        <w:right w:val="nil"/>
        <w:between w:val="nil"/>
      </w:pBdr>
      <w:tabs>
        <w:tab w:val="center" w:pos="4680"/>
        <w:tab w:val="right" w:pos="9360"/>
      </w:tabs>
      <w:spacing w:after="0" w:line="240" w:lineRule="auto"/>
      <w:rPr>
        <w:color w:val="000000"/>
      </w:rPr>
    </w:pPr>
  </w:p>
  <w:p w14:paraId="3CB02488" w14:textId="77777777" w:rsidR="002C336F" w:rsidRDefault="002C336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AFFC" w14:textId="77777777" w:rsidR="002C336F" w:rsidRDefault="00CC3263">
    <w:pPr>
      <w:pBdr>
        <w:top w:val="nil"/>
        <w:left w:val="nil"/>
        <w:bottom w:val="nil"/>
        <w:right w:val="nil"/>
        <w:between w:val="nil"/>
      </w:pBdr>
      <w:tabs>
        <w:tab w:val="center" w:pos="4680"/>
        <w:tab w:val="right" w:pos="9360"/>
      </w:tabs>
      <w:spacing w:after="0" w:line="240" w:lineRule="auto"/>
      <w:rPr>
        <w:rFonts w:ascii="BMWGroupTN" w:eastAsia="BMWGroupTN" w:hAnsi="BMWGroupTN" w:cs="BMWGroupTN"/>
        <w:color w:val="000000"/>
      </w:rPr>
    </w:pPr>
    <w:r>
      <w:rPr>
        <w:rFonts w:ascii="BMWGroupTN" w:eastAsia="BMWGroupTN" w:hAnsi="BMWGroupTN" w:cs="BMWGroupTN"/>
        <w:color w:val="000000"/>
        <w:highlight w:val="yellow"/>
      </w:rPr>
      <w:t>[Insert local dealership letterhead]</w:t>
    </w:r>
  </w:p>
  <w:p w14:paraId="59950E98" w14:textId="77777777" w:rsidR="002C336F" w:rsidRDefault="002C33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51C"/>
    <w:multiLevelType w:val="multilevel"/>
    <w:tmpl w:val="FF8C4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6F"/>
    <w:rsid w:val="000972A4"/>
    <w:rsid w:val="000B3B79"/>
    <w:rsid w:val="00166131"/>
    <w:rsid w:val="001B185F"/>
    <w:rsid w:val="002C336F"/>
    <w:rsid w:val="00321121"/>
    <w:rsid w:val="00393261"/>
    <w:rsid w:val="00866F38"/>
    <w:rsid w:val="0096434D"/>
    <w:rsid w:val="00A65B8C"/>
    <w:rsid w:val="00A84BA9"/>
    <w:rsid w:val="00CC3263"/>
    <w:rsid w:val="00F5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A41C"/>
  <w15:docId w15:val="{9170EBE5-F399-416B-80CF-EB83F1C5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84"/>
  </w:style>
  <w:style w:type="paragraph" w:styleId="Heading1">
    <w:name w:val="heading 1"/>
    <w:basedOn w:val="Normal"/>
    <w:next w:val="Normal"/>
    <w:link w:val="Heading1Char"/>
    <w:uiPriority w:val="9"/>
    <w:qFormat/>
    <w:rsid w:val="00782684"/>
    <w:pPr>
      <w:keepNext/>
      <w:spacing w:after="0" w:line="240" w:lineRule="auto"/>
      <w:outlineLvl w:val="0"/>
    </w:pPr>
    <w:rPr>
      <w:rFonts w:ascii="BMW Helvetica Light" w:eastAsia="PMingLiU" w:hAnsi="BMW Helvetica Light"/>
      <w:b/>
      <w:szCs w:val="20"/>
      <w:lang w:val="en-GB"/>
    </w:rPr>
  </w:style>
  <w:style w:type="paragraph" w:styleId="Heading2">
    <w:name w:val="heading 2"/>
    <w:basedOn w:val="Normal"/>
    <w:next w:val="Normal"/>
    <w:link w:val="Heading2Char"/>
    <w:uiPriority w:val="9"/>
    <w:semiHidden/>
    <w:unhideWhenUsed/>
    <w:qFormat/>
    <w:rsid w:val="00E942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782684"/>
    <w:rPr>
      <w:rFonts w:ascii="BMW Helvetica Light" w:eastAsia="PMingLiU" w:hAnsi="BMW Helvetica Light" w:cs="Times New Roman"/>
      <w:b/>
      <w:szCs w:val="20"/>
      <w:lang w:val="en-GB" w:eastAsia="en-US"/>
    </w:rPr>
  </w:style>
  <w:style w:type="paragraph" w:customStyle="1" w:styleId="Default">
    <w:name w:val="Default"/>
    <w:rsid w:val="00782684"/>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782684"/>
    <w:pPr>
      <w:ind w:left="720"/>
      <w:contextualSpacing/>
    </w:pPr>
  </w:style>
  <w:style w:type="character" w:styleId="Hyperlink">
    <w:name w:val="Hyperlink"/>
    <w:basedOn w:val="DefaultParagraphFont"/>
    <w:uiPriority w:val="99"/>
    <w:semiHidden/>
    <w:rsid w:val="00782684"/>
    <w:rPr>
      <w:rFonts w:cs="Times New Roman"/>
      <w:color w:val="0000FF"/>
      <w:u w:val="single"/>
    </w:rPr>
  </w:style>
  <w:style w:type="paragraph" w:styleId="Header">
    <w:name w:val="header"/>
    <w:basedOn w:val="Normal"/>
    <w:link w:val="HeaderChar"/>
    <w:uiPriority w:val="99"/>
    <w:unhideWhenUsed/>
    <w:rsid w:val="0091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63"/>
    <w:rPr>
      <w:rFonts w:ascii="Calibri" w:eastAsia="Calibri" w:hAnsi="Calibri" w:cs="Times New Roman"/>
      <w:lang w:eastAsia="en-US"/>
    </w:rPr>
  </w:style>
  <w:style w:type="paragraph" w:styleId="Footer">
    <w:name w:val="footer"/>
    <w:basedOn w:val="Normal"/>
    <w:link w:val="FooterChar"/>
    <w:uiPriority w:val="99"/>
    <w:unhideWhenUsed/>
    <w:rsid w:val="0091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63"/>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A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F8"/>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C0977"/>
    <w:rPr>
      <w:sz w:val="16"/>
      <w:szCs w:val="16"/>
    </w:rPr>
  </w:style>
  <w:style w:type="paragraph" w:styleId="CommentText">
    <w:name w:val="annotation text"/>
    <w:basedOn w:val="Normal"/>
    <w:link w:val="CommentTextChar"/>
    <w:uiPriority w:val="99"/>
    <w:semiHidden/>
    <w:unhideWhenUsed/>
    <w:rsid w:val="009C0977"/>
    <w:pPr>
      <w:spacing w:line="240" w:lineRule="auto"/>
    </w:pPr>
    <w:rPr>
      <w:sz w:val="20"/>
      <w:szCs w:val="20"/>
    </w:rPr>
  </w:style>
  <w:style w:type="character" w:customStyle="1" w:styleId="CommentTextChar">
    <w:name w:val="Comment Text Char"/>
    <w:basedOn w:val="DefaultParagraphFont"/>
    <w:link w:val="CommentText"/>
    <w:uiPriority w:val="99"/>
    <w:semiHidden/>
    <w:rsid w:val="009C0977"/>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C0977"/>
    <w:rPr>
      <w:b/>
      <w:bCs/>
    </w:rPr>
  </w:style>
  <w:style w:type="character" w:customStyle="1" w:styleId="CommentSubjectChar">
    <w:name w:val="Comment Subject Char"/>
    <w:basedOn w:val="CommentTextChar"/>
    <w:link w:val="CommentSubject"/>
    <w:uiPriority w:val="99"/>
    <w:semiHidden/>
    <w:rsid w:val="009C0977"/>
    <w:rPr>
      <w:rFonts w:ascii="Calibri" w:eastAsia="Calibri" w:hAnsi="Calibri" w:cs="Times New Roman"/>
      <w:b/>
      <w:bCs/>
      <w:sz w:val="20"/>
      <w:szCs w:val="20"/>
      <w:lang w:eastAsia="en-US"/>
    </w:rPr>
  </w:style>
  <w:style w:type="paragraph" w:styleId="NormalWeb">
    <w:name w:val="Normal (Web)"/>
    <w:basedOn w:val="Normal"/>
    <w:uiPriority w:val="99"/>
    <w:semiHidden/>
    <w:unhideWhenUsed/>
    <w:rsid w:val="009A3D33"/>
    <w:pPr>
      <w:spacing w:after="0" w:line="240" w:lineRule="auto"/>
    </w:pPr>
    <w:rPr>
      <w:rFonts w:ascii="Times New Roman" w:eastAsiaTheme="minorHAnsi" w:hAnsi="Times New Roman"/>
      <w:sz w:val="24"/>
      <w:szCs w:val="24"/>
      <w:lang w:val="en-SG" w:eastAsia="en-SG"/>
    </w:rPr>
  </w:style>
  <w:style w:type="table" w:styleId="TableGrid">
    <w:name w:val="Table Grid"/>
    <w:basedOn w:val="TableNormal"/>
    <w:uiPriority w:val="59"/>
    <w:rsid w:val="00D33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3E3"/>
  </w:style>
  <w:style w:type="character" w:styleId="FollowedHyperlink">
    <w:name w:val="FollowedHyperlink"/>
    <w:basedOn w:val="DefaultParagraphFont"/>
    <w:uiPriority w:val="99"/>
    <w:semiHidden/>
    <w:unhideWhenUsed/>
    <w:rsid w:val="00502CCE"/>
    <w:rPr>
      <w:color w:val="800080" w:themeColor="followedHyperlink"/>
      <w:u w:val="single"/>
    </w:rPr>
  </w:style>
  <w:style w:type="character" w:customStyle="1" w:styleId="Heading2Char">
    <w:name w:val="Heading 2 Char"/>
    <w:basedOn w:val="DefaultParagraphFont"/>
    <w:link w:val="Heading2"/>
    <w:uiPriority w:val="9"/>
    <w:semiHidden/>
    <w:rsid w:val="00E942F4"/>
    <w:rPr>
      <w:rFonts w:asciiTheme="majorHAnsi" w:eastAsiaTheme="majorEastAsia" w:hAnsiTheme="majorHAnsi" w:cstheme="majorBidi"/>
      <w:color w:val="365F91" w:themeColor="accent1" w:themeShade="BF"/>
      <w:sz w:val="26"/>
      <w:szCs w:val="26"/>
      <w:lang w:eastAsia="en-US"/>
    </w:rPr>
  </w:style>
  <w:style w:type="paragraph" w:styleId="Caption">
    <w:name w:val="caption"/>
    <w:basedOn w:val="Normal"/>
    <w:next w:val="Normal"/>
    <w:uiPriority w:val="35"/>
    <w:unhideWhenUsed/>
    <w:qFormat/>
    <w:rsid w:val="00897D9D"/>
    <w:pPr>
      <w:spacing w:line="240" w:lineRule="auto"/>
    </w:pPr>
    <w:rPr>
      <w:i/>
      <w:iCs/>
      <w:color w:val="1F497D"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2fYkll4O7kuS5qW3udj0QVOGkg==">AMUW2mWMwcULGK7VqHwXVWhJhvV6c7Arzvkx+2D7h/gcX+u4ao7rSXvUeNz6tBCw9z//lOQOxgAaBaNzxLWfgLfaUfak2w/DPb4aCnLmkfLzJZTgFkmUomPnwDShmrOMEQFkUqFDAoC+K9ocrfm4hn4Rp7HBGKtamg==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2</cp:revision>
  <cp:lastPrinted>2022-05-07T01:34:00Z</cp:lastPrinted>
  <dcterms:created xsi:type="dcterms:W3CDTF">2022-05-10T04:46:00Z</dcterms:created>
  <dcterms:modified xsi:type="dcterms:W3CDTF">2022-05-10T04:46:00Z</dcterms:modified>
</cp:coreProperties>
</file>